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9E" w:rsidRDefault="004E2811" w:rsidP="00A63D9E">
      <w:pPr>
        <w:shd w:val="clear" w:color="auto" w:fill="FFFFFF"/>
        <w:spacing w:after="0" w:line="24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ПРОЕКТ</w:t>
      </w:r>
    </w:p>
    <w:p w:rsidR="00A63D9E" w:rsidRDefault="00A63D9E" w:rsidP="00A63D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Default="00A63D9E" w:rsidP="00A63D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Default="00A63D9E" w:rsidP="00A63D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Default="00A63D9E" w:rsidP="00A63D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Default="00A63D9E" w:rsidP="00A63D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Pr="001B28AB" w:rsidRDefault="00A63D9E" w:rsidP="004E7F0C">
      <w:pPr>
        <w:shd w:val="clear" w:color="auto" w:fill="FFFFFF"/>
        <w:spacing w:after="0" w:line="240" w:lineRule="auto"/>
        <w:ind w:left="1134" w:right="1133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bookmarkStart w:id="0" w:name="_GoBack"/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Региональный стандарт </w:t>
      </w:r>
      <w:r w:rsidR="00F74C4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оказания услуги по обеспечению </w:t>
      </w:r>
      <w:r w:rsidR="004E7F0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горячим </w:t>
      </w: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питани</w:t>
      </w:r>
      <w:r w:rsidR="004E7F0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ем</w:t>
      </w: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обучающихся </w:t>
      </w:r>
      <w:r w:rsidR="000E745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br/>
        <w:t>1-4 классов государственных и муниципальных образовательных организаций</w:t>
      </w:r>
      <w:r w:rsidR="000E7451"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A63D9E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Краснодарского края</w:t>
      </w:r>
      <w:bookmarkEnd w:id="0"/>
      <w:r w:rsidR="000C354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4E7F0C" w:rsidRDefault="004E7F0C" w:rsidP="004E7F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Pr="001B28AB" w:rsidRDefault="00A63D9E" w:rsidP="004E7F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533F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</w:t>
      </w: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 Общие положения</w:t>
      </w:r>
    </w:p>
    <w:p w:rsidR="00A63D9E" w:rsidRDefault="00A63D9E" w:rsidP="00A63D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D62B7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8508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Региональный стандарт </w:t>
      </w:r>
      <w:r w:rsidR="000C3541" w:rsidRPr="000C35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оказания услуги по обеспечению </w:t>
      </w:r>
      <w:r w:rsidR="000F1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горячим </w:t>
      </w:r>
      <w:r w:rsidR="000C3541" w:rsidRPr="000C35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питани</w:t>
      </w:r>
      <w:r w:rsidR="000F1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обучающихся </w:t>
      </w:r>
      <w:r w:rsidR="0060659D" w:rsidRPr="000C35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1-4 классов</w:t>
      </w:r>
      <w:r w:rsidR="0060659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60659D" w:rsidRPr="000C35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государственных и муниципальных образовательных организаций</w:t>
      </w:r>
      <w:r w:rsidR="006065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C354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Краснодарского края 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егиональный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тандарт) разработан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r w:rsidR="007B31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межгосударственным стандартом услуги общественного питания (ГОСТ 31984-2012),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методическими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рекомендаци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ями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организации питания обучающихся и воспитанников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образовательных учреждений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утвержденными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приказом Министерства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здравоохранения и социального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развития Российской Федерации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Министерства образования и науки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11 марта 2012 г.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 w:rsidRPr="00A63D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213н/178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BD62B7" w:rsidRP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екомендациями по организации питания обучающихся общеобразовательных организаций, утвержденными руководителем Федеральной службы по надзору в 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BD62B7" w:rsidRP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фере защиты 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D62B7" w:rsidRP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рав потребителей и благополучия человека от 18 мая 2020 г. 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BD62B7" w:rsidRP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МР 2.4.0179-20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Региональный Стандарт рассматривается в качестве основного документа для создания и внедрения современной системы организации питания в образовательных организациях 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Default="008508F1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Основная цель регионального с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тандарта - сохранение и укрепление здоровья обучающихся путем совершенствования организации их питания в государственных и муниципальных образовательных организациях </w:t>
      </w:r>
      <w:r w:rsidR="00BD62B7" w:rsidRPr="007B31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="007B31DE" w:rsidRPr="007B31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который </w:t>
      </w:r>
      <w:r w:rsidR="007B31DE" w:rsidRPr="007B31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определяет перечень услуг общественного питания, общие требования к услугам, методы оценки качества услуг.</w:t>
      </w:r>
    </w:p>
    <w:p w:rsidR="0032052F" w:rsidRPr="001B28AB" w:rsidRDefault="0032052F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0659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Региональный стандарт распространяется на услуги </w:t>
      </w:r>
      <w:r w:rsidR="0060659D" w:rsidRPr="006065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обеспечению </w:t>
      </w:r>
      <w:r w:rsidR="0060659D" w:rsidRPr="0060659D">
        <w:rPr>
          <w:rFonts w:ascii="Times New Roman" w:hAnsi="Times New Roman" w:cs="Times New Roman"/>
          <w:spacing w:val="2"/>
          <w:sz w:val="28"/>
          <w:szCs w:val="28"/>
        </w:rPr>
        <w:t xml:space="preserve">горячим </w:t>
      </w:r>
      <w:r w:rsidR="0060659D" w:rsidRPr="006065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питани</w:t>
      </w:r>
      <w:r w:rsidR="0060659D" w:rsidRPr="0060659D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60659D" w:rsidRPr="006065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обучающихся 1-4 классов государственных и муниципальных образовательных</w:t>
      </w:r>
      <w:r w:rsidR="006065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организаций</w:t>
      </w:r>
      <w:r w:rsidR="0060659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065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Pr="003205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оказываемые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как комбинатами школьного питания, так и </w:t>
      </w:r>
      <w:r w:rsidRPr="003205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предприятиями общественного питания юридических лиц и индивидуальных предпринимателей (далее - предприятия).</w:t>
      </w:r>
    </w:p>
    <w:p w:rsidR="00A63D9E" w:rsidRPr="001B28AB" w:rsidRDefault="008508F1" w:rsidP="00C364F3">
      <w:pPr>
        <w:shd w:val="clear" w:color="auto" w:fill="FFFFFF"/>
        <w:spacing w:after="0" w:line="240" w:lineRule="auto"/>
        <w:ind w:right="-284"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Задачи 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егион</w:t>
      </w:r>
      <w:r w:rsidR="00BD62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ального с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тандарта: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обеспечение безопасности, качества и доступности питания в образовательных организациях;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установление унифицированных требований к организации питания обучающихся в образовательных организациях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8508F1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1.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Основными принципами при разработке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егионального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тандарта являются: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оптимизация обязательных требований к организации питания обучающихся в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общеобразовательных организация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требований к безопасности, качеству, доступности питания в образовательных организациях;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повышение роли агропромышленного комплекса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местных товаропроизводителей для обеспечения качества и доступности питания;</w:t>
      </w:r>
    </w:p>
    <w:p w:rsidR="00A63D9E" w:rsidRPr="001B28AB" w:rsidRDefault="003E7436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развитие государственно-частного партнерства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8508F1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Региональный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тандарт представляет собой совокупность требований к: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безопасности, составу, пищевой ценности, объему, качеству содержимого "тарелки" и условиям приема пищи в образовательной организации;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условиям, обеспечивающим производство безопасного и качественного питания для обучающихся в образовательных организациях;</w:t>
      </w:r>
    </w:p>
    <w:p w:rsidR="0060659D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результатам применения данного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егионального 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тандарта в организации питания в образовательных организациях</w:t>
      </w:r>
      <w:r w:rsidR="006065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60659D" w:rsidRDefault="0060659D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методов оценки и контроля качества услуг по организации школьного горячего питания.</w:t>
      </w:r>
    </w:p>
    <w:p w:rsidR="00A63D9E" w:rsidRPr="001B28AB" w:rsidRDefault="008508F1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3E74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Региональный с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тандарт формирует основу для разработки региональных, муниципальных и ведомственных планов действий в сфере питания в образовательных организациях, совершенствования организации систем управления, установления обязательных требований, относящихся к компетенции соответствующих органов управления и руководителей образовательных организаций.</w:t>
      </w:r>
    </w:p>
    <w:p w:rsidR="0032052F" w:rsidRDefault="008508F1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</w:t>
      </w:r>
      <w:r w:rsidR="00320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Термины и определения:</w:t>
      </w:r>
    </w:p>
    <w:p w:rsidR="0032052F" w:rsidRPr="0032052F" w:rsidRDefault="0032052F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услуга </w:t>
      </w:r>
      <w:r w:rsid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="003E23C7" w:rsidRP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обеспечению </w:t>
      </w:r>
      <w:r w:rsidR="003E23C7" w:rsidRPr="003E23C7">
        <w:rPr>
          <w:rFonts w:ascii="Times New Roman" w:hAnsi="Times New Roman" w:cs="Times New Roman"/>
          <w:spacing w:val="2"/>
          <w:sz w:val="28"/>
          <w:szCs w:val="28"/>
        </w:rPr>
        <w:t xml:space="preserve">горячим </w:t>
      </w:r>
      <w:r w:rsidR="003E23C7" w:rsidRP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питани</w:t>
      </w:r>
      <w:r w:rsidR="003E23C7" w:rsidRPr="003E23C7">
        <w:rPr>
          <w:rFonts w:ascii="Times New Roman" w:hAnsi="Times New Roman" w:cs="Times New Roman"/>
          <w:spacing w:val="2"/>
          <w:sz w:val="28"/>
          <w:szCs w:val="28"/>
        </w:rPr>
        <w:t>ем</w:t>
      </w:r>
      <w:r w:rsidR="003E23C7" w:rsidRP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обучающихся 1-4 классов государственных и муниципальных образовательных организаций</w:t>
      </w:r>
      <w:r w:rsidR="003E23C7" w:rsidRPr="003E23C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E23C7" w:rsidRP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1-4 классов государственных и муниципальных</w:t>
      </w:r>
      <w:r w:rsidRPr="00320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образовательных организаций</w:t>
      </w: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- д</w:t>
      </w:r>
      <w:r w:rsidRPr="003205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еятельность исполнителя (комбинатов школьного питания, предприятий общественного питания юридических лиц и индивидуальных предпринимателей) по удовлетворению потребностей потребителя в продукции горячего питания, в создании условий для реализации и </w:t>
      </w: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потребления продукции горячего питания и покупных товаров;</w:t>
      </w:r>
    </w:p>
    <w:p w:rsidR="0032052F" w:rsidRDefault="0032052F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процесс обслуживания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- с</w:t>
      </w: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овокупность операций, выполняемых исполнителем при непосредственном контакте с потребителем услуг при реализации и потреблении продукции 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горячего питания;</w:t>
      </w:r>
    </w:p>
    <w:p w:rsidR="0032052F" w:rsidRDefault="0032052F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условия обслуживания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- с</w:t>
      </w: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овокупность факторов, воздействующих на потребителя в процессе оказания услуги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;</w:t>
      </w:r>
    </w:p>
    <w:p w:rsidR="0032052F" w:rsidRDefault="0032052F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</w:pP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безопасность услуги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 xml:space="preserve"> - к</w:t>
      </w:r>
      <w:r w:rsidRP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омплекс свойств услуги (процесса), при которых она под влиянием внутренних и внешних опасных (вредных) факторов оказывает воздействие на потребителя, не подвергая его жизнь, здоровье и имущество риску</w:t>
      </w: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</w:t>
      </w:r>
    </w:p>
    <w:p w:rsidR="0032052F" w:rsidRDefault="008508F1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lastRenderedPageBreak/>
        <w:t>1.8</w:t>
      </w:r>
      <w:r w:rsidR="0032052F">
        <w:rPr>
          <w:rFonts w:ascii="Times New Roman" w:hAnsi="Times New Roman" w:cs="Times New Roman"/>
          <w:bCs/>
          <w:spacing w:val="2"/>
          <w:sz w:val="28"/>
          <w:szCs w:val="28"/>
          <w:shd w:val="clear" w:color="auto" w:fill="FFFFFF"/>
        </w:rPr>
        <w:t>. Виды услуг</w:t>
      </w:r>
      <w:r w:rsidR="00BC72B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BC72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обеспечению </w:t>
      </w:r>
      <w:r w:rsidR="000F1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горячим </w:t>
      </w:r>
      <w:r w:rsidR="00BC72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питани</w:t>
      </w:r>
      <w:r w:rsidR="000F13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</w:t>
      </w:r>
      <w:r w:rsidR="00BC72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E23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1-4 классов государственных и муниципальных образовательных организаций </w:t>
      </w:r>
      <w:r w:rsidR="00BC72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края:</w:t>
      </w:r>
    </w:p>
    <w:p w:rsidR="00BC72B5" w:rsidRPr="00E92428" w:rsidRDefault="00BC72B5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24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услуга </w:t>
      </w:r>
      <w:r w:rsidR="00E1054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организации школьного горячего </w:t>
      </w:r>
      <w:r w:rsidRPr="00E924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питания</w:t>
      </w:r>
      <w:r w:rsidR="00E92428" w:rsidRPr="00E924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которая представляет собой услугу по изготовлению продукции школьного горячего питания, созданию условий для реализации и потребления продукции питания и покупных товаров на школьных комбинатах питания, на предприятиях общественного питания;</w:t>
      </w:r>
    </w:p>
    <w:p w:rsidR="00BC72B5" w:rsidRPr="00E92428" w:rsidRDefault="00BC72B5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924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услуга по изготовлению продукции школьного горячего питания</w:t>
      </w:r>
      <w:r w:rsidR="00E92428" w:rsidRPr="00E924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услуга по изготовлению продукции школьного горячего питания, которая включает изготовление продукции общественного питания: полуфабрикатов, кулинарных изделий, блюд, мучных кондитерских и булочных изделий, в соответствии с предъявляемыми требованиями</w:t>
      </w:r>
      <w:r w:rsidRPr="00E924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FD7BAF" w:rsidRDefault="00FD7BAF" w:rsidP="00C364F3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D7BAF" w:rsidRPr="00FD7BAF" w:rsidRDefault="00FD7BAF" w:rsidP="009655C0">
      <w:pPr>
        <w:shd w:val="clear" w:color="auto" w:fill="FFFFFF"/>
        <w:spacing w:after="0" w:line="240" w:lineRule="auto"/>
        <w:ind w:left="1134" w:right="850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D7BA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2. Требования к составу, пищевой ценности, объему, качеству питания и условиям приема пищи в образовательной организации</w:t>
      </w:r>
    </w:p>
    <w:p w:rsidR="00FD7BAF" w:rsidRDefault="00FD7BAF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08F1" w:rsidRDefault="008508F1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1533F1" w:rsidRPr="00FD7B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8508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Услуги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6024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обеспечению горячим питанием обучающихся </w:t>
      </w:r>
      <w:r w:rsidR="009655C0" w:rsidRPr="006024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1-4 классов государственных и муниципальных образовательных организаций </w:t>
      </w:r>
      <w:r w:rsidRPr="006024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 должны отвечать следующим общим требованиям:</w:t>
      </w:r>
    </w:p>
    <w:p w:rsidR="006024B1" w:rsidRPr="004F5F24" w:rsidRDefault="006024B1" w:rsidP="006024B1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социальной адресности</w:t>
      </w:r>
      <w:r w:rsid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</w:t>
      </w:r>
      <w:r w:rsidR="004F5F24"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обеспеченность услугами </w:t>
      </w:r>
      <w:r w:rsid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горячего</w:t>
      </w:r>
      <w:r w:rsidR="004F5F24"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питания и доступность для</w:t>
      </w:r>
      <w:r w:rsidR="004F5F2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обучающихся 1-4 классов государственных и муниципальных образовательных организаций, в том числе реализация единого меню и специализированного меню</w:t>
      </w: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6024B1" w:rsidRPr="00037CA0" w:rsidRDefault="006024B1" w:rsidP="006024B1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3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функциональной пригодности</w:t>
      </w:r>
      <w:r w:rsidR="00037CA0" w:rsidRPr="0003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точность и своевременность оказания услуг, включая соблюдение установленного </w:t>
      </w:r>
      <w:r w:rsidR="0003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графика питания обучающихся</w:t>
      </w:r>
      <w:r w:rsidR="00037CA0" w:rsidRPr="0003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соблюдение ассортиментного перечня реализуемых блюд, изделий и напитков, соответствие времени оказания услуг, обслуживания потребителей</w:t>
      </w:r>
      <w:r w:rsidRPr="00037CA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6024B1" w:rsidRPr="004F5F24" w:rsidRDefault="006024B1" w:rsidP="006024B1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безопасности</w:t>
      </w:r>
      <w:r w:rsidR="0034253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– реализация услуг в соответствии с требованиями законодательства, предъявляемых к организации школьного питания с учетом возраста обучающихся</w:t>
      </w: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6024B1" w:rsidRPr="004F5F24" w:rsidRDefault="006024B1" w:rsidP="006024B1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эстетичности</w:t>
      </w:r>
      <w:r w:rsidR="008612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</w:t>
      </w:r>
      <w:r w:rsidR="00861292" w:rsidRPr="008612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характеризует гармоничность условий обслуживания, в том числе внешний вид персонала, оформление меню, сервировку стола, оформление и подачу блюд и напитков</w:t>
      </w: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6024B1" w:rsidRPr="00F1009A" w:rsidRDefault="006024B1" w:rsidP="006024B1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информативности</w:t>
      </w:r>
      <w:r w:rsidR="00F1009A" w:rsidRP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полное, достоверное и своевременное информирование </w:t>
      </w:r>
      <w:r w:rsid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обучающихся и их законных представителей</w:t>
      </w:r>
      <w:r w:rsidR="00F1009A" w:rsidRP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обо всех предоставляемых услугах, информацию об изготовляемой и реализуемой продукции.</w:t>
      </w:r>
      <w:r w:rsid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1009A" w:rsidRP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Информацию об услугах доводят до сведения потребителей в наглядной и доступной форме посредством оформления информационных стендов или папок для потребителей, в меню, </w:t>
      </w:r>
      <w:r w:rsid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официальных сайтах образовательной </w:t>
      </w:r>
      <w:r w:rsidR="00986C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 w:rsidRPr="00F100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6024B1" w:rsidRPr="00986C6F" w:rsidRDefault="006024B1" w:rsidP="006024B1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гибкости</w:t>
      </w:r>
      <w:r w:rsidR="00986C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</w:t>
      </w:r>
      <w:r w:rsidR="00986C6F" w:rsidRPr="00986C6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характеризует способность услуг изменяться в соответствии с изменяющимися требованиями и условиями</w:t>
      </w:r>
      <w:r w:rsidRPr="004F5F2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A63D9E" w:rsidRPr="001B28AB" w:rsidRDefault="004F5F24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2.2. 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составу, пищевой ценности, объему, качеству питания и условиям приема пищи в образовательной организации</w:t>
      </w:r>
      <w:r w:rsidR="00FD7B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Все сырье, используемое в производстве продуктов питания, продукты и блюда должны соответствовать действующим в Российской Федерации гигиеническим требованиям к качеству и безопасности продуктов питания согласно санитарно-эпидемиологическим правилам и нормативам СанПиН 2.3.2.1940-05, СанПиН 2.3.2.1078-01 и разделам 2 и 22 Единых санитарно-эпидемиологических и гигиенических требований к продукции (товарам), подлежащей санитарно-эпидемиологическому надзору (контролю) (приложение </w:t>
      </w:r>
      <w:r w:rsidR="001533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№ 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2), утвержденных </w:t>
      </w:r>
      <w:hyperlink r:id="rId6" w:history="1">
        <w:r w:rsidR="001533F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ешением Комиссии Таможенного союза от 28 мая 2010 года </w:t>
        </w:r>
        <w:r w:rsidR="001533F1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299 "О применении санитарных мер в таможенном союзе"</w:t>
        </w:r>
      </w:hyperlink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безопасности используемой посуды.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Столовая посуда и приборы, тара должны соответствовать санитарно-эпидемиологическим требованиям СП 2.3.6.1079-01. 2.3.6. Организации общественного питания. Санитарно-эпидемиологические требования </w:t>
      </w:r>
      <w:r w:rsidR="009655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организациям общественного питания, изготовлению и </w:t>
      </w:r>
      <w:proofErr w:type="spell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оборотоспособности</w:t>
      </w:r>
      <w:proofErr w:type="spell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655C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них пищевых продуктов и продовольственного сырья (далее - СП 2.3.6.1079-01), СанПиН 2.4.5.2409-08 и выполнены из материалов, допущенных для контакта с пищевыми продуктами в соответствии с гигиеническими нормативами.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Столовые образовательных организаций необходимо обеспечить достаточным количеством столовой посуды и приборов, из расчета не менее двух комплектов на одно посадочное место в целях соблюдения правил мытья и дезинфекции, а также шкафами для их хранения около раздаточной линии.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допускается использование деформированной столовой посуды,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доставке горячих готовых блюд и холодных закусок должны использоваться специальные изотермические емкости, внутренняя поверхность которых изготовлена из материалов, отвечающих требованиям санитарных правил, предъявляемых к материалам, разрешенным для контакта с пищевыми продуктами.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обработке кухонной и столовой посуды и столовых приборов изложены в СП 2.3.6.1079-01 и СанПиН 2.4.5.2409-08.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удовлетворению физиологических норм потребностей в основных пищевых веществах, энергии и биологических активных минорных веществах.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Каждый обучающийся образовательной организации обеспечивается пищевыми продуктами, необходимыми ему для нормального роста, развития, обеспечения эффективного обучения и адекватного иммунного ответа, с учетом его возрастных и физиологических потребностей, а также времени пребывания 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образовательной организации (СанПиН 2.4.2.2842-11, 2.4.1.3049-13, МР 2.3.1.2432-08, СанПиН 2.4.3259-15, СанПиН 2.4.4.3155-13, МУК 2.3.2.721-98).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ассортименту продуктов, перечни разрешенных и неразрешенных продуктов для организации питания обучающихся.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Ассортимент основных пищевых продуктов, рекомендуемых для использования в питании детей в общеобразовательных организациях согласно СанПиН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Перечень продуктов и блюд, которые не допускаются для реализации в организациях общественного питания образовательных организаций, представлен в СанПиН 2.4.5.2409-08.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среднесуточным наборам продуктов (рационам) для разных возрастных групп обучающихся с учетом региональных особенностей и специфики образовательного процесса.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Рекомендуемые среднесуточные наборы пищевых продуктов, в том числе используемые для приготовления блюд и напитков, для обучающихся общеобразовательных организаций, предусматривающие формирование набора продуктов, предназначенных для питания детей в течение суток или иного фиксированного отрезка времени, представлены в СанПиН 2.4.5.2409-08.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меню и методика его формирования, требования к объему порций, примерное меню.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отсутствия утвержденного единого меню т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ребования к организации здорового питания и формированию примерного меню установлены для 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бщеобразовательных организаций </w:t>
      </w:r>
      <w:r w:rsidR="00FD7B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СанПиН 2.4.5.2409-08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Примерное меню при его практическом использовании может корректироваться с учетом социально-демографических факторов,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основных пищевых веществ.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профилактике витаминной и микроэлементной недостаточности изложены в СанПиН 2.4.5.2409-08.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2.8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дополнительному питанию.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 всех образовательных организациях для детей и подростков </w:t>
      </w:r>
      <w:r w:rsidR="00FD7B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7 до 18 лет с постоянным пребыванием в образовательной организации более 4 часов помимо организации основного питания (завтраки, обеды, полдники или ужины) рекомендовано организовать дополнительное питание, то есть реализацию достаточного ассортимента пищевых продуктов в свободной продаже.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Формирование ассортимента пищевых продуктов для дополнительного питания детей и подростков осуществляется исходя из имеющихся условий для хранения и реализации пищевых продуктов путем составления и утверждения образовательной организацией (или предприятием школьного питания) ассортиментных перечней пищевых продуктов для свободной продажи ("буфетной продукции"), соблюдения обязательного ассортиментного минимума (основного перечня).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Рекомендуемый ассортимент пищевых продуктов для организации дополнительного питания обучающихся в образовательных организациях установлен СанПиН 2.4.5.2409-08, СанПиН 2.4.1.3049-13.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реализации пищевых продуктов для дополнительного питания детей и подростков в образовательных организациях устанавливаются в соответствии с санитарно-эпидемиологическими требованиями к организациям торговли, изготовлению и обороту в них продовольственного сырья и пищевых продуктов (СП 2.3.6.2203-07).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Реализация готовых блюд и кулинарных изделий осуществляется в соответствии с санитарно-эпидемиологическими требованиями к организациям общественного питания, изготовлению и </w:t>
      </w:r>
      <w:proofErr w:type="spell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оборотоспособности</w:t>
      </w:r>
      <w:proofErr w:type="spell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них продовольственного сырья и пищевых продуктов (СП 2.3.6.1079-01) и санитарно-эпидемиологическими требованиями к организациям торговли, изготовлению и обороту в них продовольственного сырья и пищевых продуктов (СП 2.3.6.2203-07).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Пищевые продукты для дополнительного питания детей и подростков в образовательных организациях реализуются с отдельных прилавков, барных и буфетных стоек. Запрещается реализация пищевых продуктов для дополнительного питания детей и подростков в образовательных организациях с основных раздаточных линий.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Прилавки, барные и буфетные стойки и иные торговые точки для реализации буфетной продукции могут располагаться в обеденных залах образовательных организаций или в отдельных, специально выделенных помещениях. Последние обязательно оборудуются умывальниками и </w:t>
      </w:r>
      <w:proofErr w:type="spell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электрополотенцами</w:t>
      </w:r>
      <w:proofErr w:type="spell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требованиями санитарных правил.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реализации пищевых продуктов для дополнительного питания детей и подростков оборудуются специальной мебелью для приема пищи: обеденными столами, барными стойками, специальными столиками для приема пищи стоя, холодильным и технологическим оборудованием для соблюдения условий хранения, установленных предприятием-изготовителем.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хранения и реализации пищевых продуктов, готовых блюд и кулинарных изделий, в том числе технология изготовления кулинарных изделий из полуфабрикатов высокой степени готовности, должны осуществляться в строгом соответствии с условиями, определенными предприятием-изготовителем. При реализации готовых блюд и кулинарных изделий, в т</w:t>
      </w:r>
      <w:r w:rsidR="008D0F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 числе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изготавливаемых из полуфабрикатов высокой степени готовности, дополнительно устанавливаются мармиты и другое необходимое оборудование.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Вся реализуемая продукция промышленного производства обязательно должна иметь потребительскую упаковку с этикетной надписью (маркировкой) в соответствии с требованиями действующего законодательства.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2.9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организации питьевого режима.</w:t>
      </w:r>
    </w:p>
    <w:p w:rsidR="00A63D9E" w:rsidRPr="001B28AB" w:rsidRDefault="00A63D9E" w:rsidP="008D0FA2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Организация питьевого режима в образовательных организациях осуществляется с соблюдением требований СанПиН 2.4.5.2409-08, СанПиН 2.4.1.3049-13.</w:t>
      </w:r>
    </w:p>
    <w:p w:rsidR="00A63D9E" w:rsidRPr="001B28AB" w:rsidRDefault="008D0FA2" w:rsidP="008D0FA2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2.10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организации основного и дополнительного питания.</w:t>
      </w:r>
    </w:p>
    <w:p w:rsidR="00A63D9E" w:rsidRPr="001B28AB" w:rsidRDefault="00A63D9E" w:rsidP="008D0FA2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Организация основного и дополнительного питания в общеобразовательных образовательных организациях осуществляется с соблюдением </w:t>
      </w:r>
      <w:r w:rsidR="00FD7BA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требований СанПиН 2.4.5.2409-08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8D0FA2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2.11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торговле в образовательных организациях пищевыми продуктами с использованием торговых автоматов.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образовательных организациях допускается торговля пищевых продуктов с использованием торговых автоматов.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Места установки торговых автоматов, порядок их обслуживания и обеспечения товарно-сопроводительной документацией в каждой образовательной организации подлежат согласованию с территориальными органами Роспотребнадзора.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Основу ассортимента пищевых продуктов, реализуемых с помощью торговых автоматов, должны составлять пищевые продукты с повышенной пищевой и биологической ценностью, обогащенные незаменимыми пищевыми веществами (витаминами, минеральными веществами, полиненасыщенными жирными кислотами, белком).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Реализация горячих напитков с использованием торговых автоматов осуществляется обучающимся среднего школьного возраста и старше только в помещениях, оборудованных для приема пищи.</w:t>
      </w:r>
    </w:p>
    <w:p w:rsidR="00A63D9E" w:rsidRPr="001B28AB" w:rsidRDefault="00FD7BAF" w:rsidP="00002E84">
      <w:pPr>
        <w:shd w:val="clear" w:color="auto" w:fill="FFFFFF"/>
        <w:spacing w:before="375" w:after="0" w:line="240" w:lineRule="auto"/>
        <w:ind w:left="1134" w:right="85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D7BAF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3. </w:t>
      </w:r>
      <w:r w:rsidR="00A63D9E"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Требования к технологическим условиям, обеспечивающим производство безопасного и качественного питания для образовательных организаций</w:t>
      </w:r>
    </w:p>
    <w:p w:rsidR="00FD7BAF" w:rsidRDefault="00FD7BAF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безопасности и качеству сырья, готовых продуктов питания, тары, посуды.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Сырье и готовые продукты питания, используемые в производстве продуктов детского питания, должны соответствовать требованиям Единых санитарно-эпидемиологических и гигиенических требований к продукции (товарам), подлежащей санитарно-эпидемиологическому надзору (контролю) (приложение </w:t>
      </w:r>
      <w:r w:rsidR="001650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2), утвержденным </w:t>
      </w:r>
      <w:hyperlink r:id="rId7" w:history="1">
        <w:r w:rsidR="0008082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ешением Комиссии Таможенного союза от 28 мая 2010 года</w:t>
        </w:r>
        <w:r w:rsidR="001650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№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299 "О применении санитарных мер в таможенном союзе"</w:t>
        </w:r>
      </w:hyperlink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СанПиН 2.3.2.1078-01.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Показатели, определяющие качество сырья, применяемого для производства пищевых продуктов, предлагаемых к поставке, должны соответствовать действующим национальным стандартам на пищевые продукты, поставляемые для организации питания в образовательных организациях.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Питьевая вода, используемая в качестве компонента при производстве продуктов детского питания, должна соответствовать нормам СанПиН 2.1.4.1074-01.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Виды сырья, которые не используются для производства продуктов детского питания, виды продукции, которые не должны содержать готовые продукты детского питания для детей школьного возраста, изложены в СанПиН 2.3.2.1940-05, СанПиН 2.4.1.3049-13.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организаций в соответствии с требованиями СанПиН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Согласно </w:t>
      </w:r>
      <w:proofErr w:type="gram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положениям законодательства</w:t>
      </w:r>
      <w:proofErr w:type="gram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сфере защиты прав потребителей, в частности, </w:t>
      </w:r>
      <w:hyperlink r:id="rId8" w:history="1"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Федерального закона от 2 января 2000 года </w:t>
        </w:r>
        <w:r w:rsidR="001650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  <w:t xml:space="preserve">№ 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29-ФЗ "О качестве и безопасности пищевых продуктов"</w:t>
        </w:r>
      </w:hyperlink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упаковка продуктов детского питания должна обеспечивать безопасность и сохранность пищевой ценности на всех этапах оборота. Остаточный срок годности продукта на момент поставки должен составлять не менее 80% от установленного.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информации, нанесенной на этикетку продуктов детского питания, устанавли</w:t>
      </w:r>
      <w:r w:rsidR="00080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ваются в соответствии с </w:t>
      </w:r>
      <w:hyperlink r:id="rId9" w:history="1"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Законом Российской Федерации </w:t>
        </w:r>
        <w:r w:rsidR="00080823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br/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от 7 февраля 1992 года </w:t>
        </w:r>
        <w:r w:rsidR="001650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2300-1 "О защите прав потребителей"</w:t>
        </w:r>
      </w:hyperlink>
      <w:r w:rsidR="001650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техническими регламентами.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Кухонный инвентарь и посуда, тара, являющиеся предметами производственного окружения, должны соответствовать СанПиН 2.4.5.2409-08 и СП 2.3.6.1079-01, выполнены из материалов, разрешенных органами Роспотребнадзора для контакта с пищевыми продуктами, и соответствовать требованиям раздела 16 Единых санитарно-эпидемиологических и гигиенических требований к продукции (товарам), подлежащей санитарно-эпидемиологическому н</w:t>
      </w:r>
      <w:r w:rsidR="001650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адзору (контролю), утвержденных </w:t>
      </w:r>
      <w:hyperlink r:id="rId10" w:history="1">
        <w:r w:rsidR="0016500D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ешением Комиссии Таможенного союза от 28 мая 2010 года N 299 "О применении санитарных мер в таможенном союзе"</w:t>
        </w:r>
      </w:hyperlink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организации тендеров на закупку пищевых продуктов и продовольственного сырья в договоры включаются обязательные требования пищевой ценности, качества и безопасности поставляемой продукции и сырья. При заключении договоров количество посредников минимизируется на этапе доставки от производителя в образовательную организацию (не более 1).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Санитарно-гигиенические и санитарно-технические требования к организации питания.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Питание обучающихся в образовательных организациях обеспечивают организации общественного питания, которые осуществляют деятельность по производству кулинарной продукции, мучных кондитерских и </w:t>
      </w:r>
      <w:proofErr w:type="gram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булочных изделий</w:t>
      </w:r>
      <w:proofErr w:type="gram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их реализации.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Организациями общественного питания образовательных организаций для обслуживания обучающихся являются: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доготовочные</w:t>
      </w:r>
      <w:proofErr w:type="spell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организации общественного питания, на которых осуществляется приготовление блюд и кулинарных изделий из полуфабрикатов и их реализация;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столовые образовательных организаций,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буфеты-раздаточные, осуществляющие реализацию готовых блюд, кулинарных, мучных кондитерских и булочных изделий.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Объемно-планировочные и конструктивные решения помещений для организаций общественного питания образовательных организаций должны соответствовать требованиям санитарных правил СП 2.3.6.1079-01, СанПиН 2.4.5.2409-08 и СанПиН 2.4.1.3049-13.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Хозяйственные и подсобные помещения могут размещаться в подвальных и цокольных этажах при условии обеспечения их гидроизоляцией, соблюдения гигиенических требований по содержанию помещений, предъявляемых к организациям общественного питания в соответствии с СП 2.3.6.1079-01.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существующих зданиях складские помещения для хранения пищевых продуктов, размещенные в подвальных и цокольных этажах, могут функционировать при соблюдении требований к условиям хранения пищевых продуктов, а также обеспечении гидроизоляции этих помещений и соблюдении гигиенических требований по их содержанию в соответствии с СП 2.3.6.1079-01.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Сбор твердых бытовых и пищевых отходов на территории хозяйственной зоны следует организовывать в соответствии с СП 2.3.6.1079-01 и СанПиН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Системы хозяйственно-питьевого холодного и горячего водоснабжения, канализации, вентиляции и отопления оборудуют в соответствии с СП 2.3.6.1079-01.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Холодная и горячая вода, используемая в технологических процессах обработки пищевых продуктов и приготовления блюд, мытье столовой и кухонной посуды, оборудования, инвентаря, санитарной обработке помещений, соблюдении правил личной гигиены, должна отвечать требованиям, предъявляемым к питьевой воде, СанПиН 2.1.4.1074-01.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строительстве и реконструкции организаций общественного питания общеобразовательных организаций предусматривается дополнительная установка систем кондиционирования воздуха </w:t>
      </w:r>
      <w:proofErr w:type="gram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СанПиН</w:t>
      </w:r>
      <w:proofErr w:type="gram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искусственного освещения применяют светильники в соответствии с требованиями, изложенными в СанПиН 2.4.5.2409-08.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3.3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приемке, хранению и срокам реализации пищевых продуктов.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Поступающие в образовательные организации продовольственное сырье и пищевые продукты должны соответствовать требованиям нормативной и технической документации; сопровождаться документами, подтверждающими их происхождение, качество и безопасность; находиться в исправной, чистой таре; транспортироваться специальным, чистым транспортом, кузов которого изнутри обшит легко поддающимся санитарной обработке материалом и оборудован стеллажами. Условия транспортировки должны обеспечивать сохранение температурных режимов, установленных производителем продукции. Лица, сопровождающие продовольственное сырье и пищевые продукты в пути следования и выполняющие их погрузку и выгрузку, обеспечиваются санитарной одеждой (халат, рукавицы и др.); иметь личную медицинскую книжку установленного образца с отметками о прохождении медицинских осмотров, результатах лабораторных исследований и прохождении профессиональной гигиенической подготовки и аттестации.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Приемка пищевых продуктов и услуг по организации питания на соответствие условиям договоров на поставки (оказание услуг) осуществляется с обязательным проведением периодических лабораторных исследований, включающих идентификацию продукции, с привлечением независимых экспертных и аккредитованных организаций в порядке, определяемом в государственном (муниципальном) контракте.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Хранение пищевых продуктов осуществляется в соответствии с информацией, указанной на маркировочных ярлыках, и требованиями СанПиН 2.3.6.1079-01 и СанПиН 2.3.2.1324-03.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целью контроля за соблюдением условий и сроков хранения скоропортящихся пищевых продуктов, требующих особых условий хранения, проводится контроль температурных режимов с регистрацией в специальном журнале.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3.4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технологическому процессу приготовления блюд.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Объемно-планировочные и конструкторские решения помещений должны предусматривать последовательность (поточность) технологических процессов, исключающих встречные потоки сырья, сырых полуфабрикатов и готовой продукции, использованной и чистой посуды. Набор и площади помещений должны соответствовать производственной мощности и обеспечивать соблюдение санитарных правил и норм.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Способы производства питания определяются применяемыми технологиями приготовления блюд и включают две группы: индустриальные и традиционные технологии общественного питания.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Индустриальные способы производства питания для образовательных организаций - способы, предусматривающие промышленное производство 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рационов питания с последующей их выдачей в раздаточных столовых образовательных организаций. Данные способы рассматриваются как основной перспективный способ организации питания в образовательных организациях.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Традиционные способы производства питания для образовательных организаций - способы, предусматривающие производство кулинарной продукции на предприятиях общественного питания, обеспечивающие производство готовых блюд и полуфабрикатов для непосредственной реализации потребителям (или ограниченными сроками годности). Данные способы применяются в образовательных организациях при невозможности организации обеспечения полуфабрикатами и готовыми блюдами промышленного производства или в дополнение к ним.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продукции, поставляемой комбинатами по производству пищевой продукции, должны обеспечивать: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гарантию безопасности в случае пролонгированных сроков годности без применения консервантов и тепловой обработки при высоких температурах;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гарантию качества, сохранения пищевой ценности, включая предотвращение потерь микро- и макроэлементов при тепловой обработке (уровень потерь составляет не менее чем на 10% ниже по сравнению с обычными способами приготовления пищи).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Санитарное состояние и содержание производственных помещений, мытье и хранение кухонной и столовой посуды должны соответствовать СП 2.3.6.1079-01 и СанПиН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обработки посуды, проведения уборки и санитарной обработки предметов производственного окружения используют разрешенные к применению в установленном порядке моющие, чистящие и дезинфицирующие средства согласно инструкциям по их применению.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Санитарную обработку технологического оборудования и уборку помещений проводят в соответствии с СП 2.3.6.1079-01 и СанПиН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Хранение пищевых отходов осуществляется </w:t>
      </w:r>
      <w:proofErr w:type="gram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СанПиН</w:t>
      </w:r>
      <w:proofErr w:type="gram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допускается проведение ремонтных работ (косметического ремонта помещений, ремонта санитарно-технического и технологического оборудования) при эксплуатации пищеблока в период обслуживания обучающихся образовательной организации.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Выдача готовой пищи осуществляется только после снятия пробы в соответствии с требованиями СанПиН 2.4.5.2409-08.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3.5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оснащенности технологическим оборудованием и инвентарем, требования к оборудованию, инвентарю.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В соответствии с ассортиментом вырабатываемой и реализуемой продукции образовательные организации обеспечиваются достаточным количеством необходимого холодильного и технологического оборудования и предметами материально-технического оснащения.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Технологическое оборудование, инвентарь, посуда, тара выполняются из материалов, разрешенных органами и учреждениями Госсанэпидслужбы в установленном порядке, и должны соответствовать требованиям раздела </w:t>
      </w:r>
      <w:r w:rsidR="007F6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16 Единых санитарно-эпидемиологических и гигиенических требований к продукции (товарам), подлежащей санитарно-эпидемиологическому надзору (контролю) (приложение </w:t>
      </w:r>
      <w:r w:rsidR="007F6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2), утвержденных </w:t>
      </w:r>
      <w:hyperlink r:id="rId11" w:history="1">
        <w:r w:rsidR="007F6AD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р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ешением Комиссии Таможенного союза от 28 мая 2010 года </w:t>
        </w:r>
        <w:r w:rsidR="007F6AD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299 "О применении санитарных мер в таможенном союзе"</w:t>
        </w:r>
      </w:hyperlink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работе технологического оборудования исключается возможность контакта сырых и готовых к употреблению продуктов. Для измельчения сырых и прошедших тепловую обработку пищевых продуктов, а также для сырых полуфабрикатов и кулинарных полуфабрикатов высокой степени готовности предусматривается и используется раздельное технологическое оборудование, а в универсальных машинах - сменные механизмы.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3.6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управлению организацией питания с учетом типов и видов образовательных организаций.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питания в образовательных организациях должна соответствовать требованиям СанПиН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 к организации питания в малокомплектных образовательных организациях содержатся в СанПиН 2.4.5.2409-08, СанПиН 2.4.1.3049-13.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 обеспечить организацию производственного контроля, включающего лабораторно-инструментальные исследования согласно СП 1.1.1058-01, другим действующим санитарным правилам и методическим рекомендациям.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целью реализации обязательных санитарно-гигиенических и санитарно-технических требований к организации питания необходимо создавать условия для применения организаторами питания систем обеспечения качества и безопасности питания согласно национальным стандартам в сфере систем управления качеством на предприятиях пищевой промышленности и общественного питания.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3.7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кадровому обеспечению технологического процесса, условиям труда персонала.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труда работников организаций питания образовательных организаций должны отвечать требованиям действующих нормативных документов в области гигиены труда.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Санитарно-бытовое обеспечение работающих осуществляется в соответствии с действующими санитарными правилами и нормами СП 2.3.6.1079-01.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Параметры микроклимата производственных помещений, в том числе при использовании систем кондиционирования воздуха, систем вентиляции с 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механическим или естественным побуждением, должны соответствовать требованиям, предъявляемым к микроклимату производственных помещений организаций общественного питания СанПиН 2.2.4.548-96.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Содержание вредных веществ в воздухе рабочей зоны производственных помещений организаций питания общеобразовательных организаций не должно превышать предельно допустимые концентрации вредных веществ в воздухе рабочей зоны, установленные гигиеническими нормативами ГН 2.2.5.3532-18.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Естественное и искусственное освещение во всех помещениях должно соответствовать требованиям, предъявляемым действующими санитарными правилами и нормами СП 2.3.6.1079-01, СанПиН 2.2.1/2.1.1.1278-03.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столовой должны создаются условия для соблюдения персоналом правил личной гигиены </w:t>
      </w:r>
      <w:proofErr w:type="gram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СанПиН</w:t>
      </w:r>
      <w:proofErr w:type="gram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2.4.5.2409-08.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работе допускаются лица, имеющие соответствующую профессиональную квалификацию, прошедшие предварительный (при поступлении на работу) и периодические медицинские осмотры в порядке, установленном приказами Министерства здравоохранения Российской Федерации.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Профилактические прививки персонала против инфекционных заболеваний рекомендуется проводить в соответствии с национальным календарем прививок (</w:t>
      </w:r>
      <w:hyperlink r:id="rId12" w:history="1"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Приказ Министерства здравоохранения Российской Федерации от 21 марта 2014 года </w:t>
        </w:r>
        <w:r w:rsidR="007F6AD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125н "Об утверждении национального календаря профилактических прививок и календаря профилактических прививок по эпидемическим показаниям"</w:t>
        </w:r>
      </w:hyperlink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Каждый работник должен иметь личную медицинскую книжку установленного образца.</w:t>
      </w:r>
    </w:p>
    <w:p w:rsidR="00A63D9E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Допуск персонала к работе производится </w:t>
      </w:r>
      <w:proofErr w:type="gramStart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СанПиН</w:t>
      </w:r>
      <w:proofErr w:type="gramEnd"/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2.4.5.2409-08.</w:t>
      </w:r>
    </w:p>
    <w:p w:rsidR="00080823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Default="00A63D9E" w:rsidP="00002E84">
      <w:pPr>
        <w:shd w:val="clear" w:color="auto" w:fill="FFFFFF"/>
        <w:spacing w:after="0" w:line="240" w:lineRule="auto"/>
        <w:ind w:left="1134" w:right="85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Экономические и правовые аспекты организации питания в образовательных организациях</w:t>
      </w:r>
    </w:p>
    <w:p w:rsidR="00080823" w:rsidRPr="001B28AB" w:rsidRDefault="00080823" w:rsidP="00080823">
      <w:pPr>
        <w:shd w:val="clear" w:color="auto" w:fill="FFFFFF"/>
        <w:spacing w:after="0" w:line="240" w:lineRule="auto"/>
        <w:ind w:right="-284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Способы и формы финансирования питания обучающихся.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Финансирование питания обучающихся в образовательных организациях может осуществляться за счет средств бюджетов различных уровней, внебюджетных источников и родительских средств.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Субсидии предоставляются бюджетам муниципальных районов (городских округов) </w:t>
      </w:r>
      <w:r w:rsidR="007F6A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государственной программой Краснодарского края "Развитие образования", утвержденной постановлением главы администрации (губернатора) Краснодарского края от 15 октября 2015 года № 939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порядку учета и отнесения расходов на организацию питания из средств бюджетов разных уровней, внебюджетных источников и родительских средств.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Учет расходов на организацию питания осуществляется в порядке, определяемом законодательством Российской Федерации о бюджетном учете, - применительно к учету расходов на организацию питания, осуществляемых бюджетами разных уровней и казенными образовательными организациями, а также законодательством Российской Федерации о бухгалтерском учете - применительно к учету расходов на организацию питания, производимых юридическими лицами и индивидуальными предпринимателями, осуществляющими поставку продукции и (или) оказание услуг по питанию в образовательных организациях. Основной формой оплаты горячего питания в образовательных организациях являются безналичные расчеты. 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Оплата питания обучающихся в образовательных организациях за счет родительских средств по безналичному расчету осуществляется в соответствии с </w:t>
      </w:r>
      <w:hyperlink r:id="rId13" w:history="1"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27 июня 2011 года </w:t>
        </w:r>
        <w:r w:rsidR="005C648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№</w:t>
        </w:r>
        <w:r w:rsidRPr="001B28A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161-ФЗ "О национальной платежной системе"</w:t>
        </w:r>
      </w:hyperlink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путем зачисления принятых от физических лиц наличных денежных средств через специальный банковский счет образовательной организации, идущий на оплату питания в образовательной организации;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через зачисление денежных средств, списанных с другого специального банковского счета.</w:t>
      </w:r>
    </w:p>
    <w:p w:rsidR="00A63D9E" w:rsidRPr="001B28AB" w:rsidRDefault="00A63D9E" w:rsidP="00002E84">
      <w:pPr>
        <w:shd w:val="clear" w:color="auto" w:fill="FFFFFF"/>
        <w:spacing w:before="375" w:after="0" w:line="240" w:lineRule="auto"/>
        <w:ind w:left="1134" w:right="85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5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Требования к результатам применения регионального стандарта в организации </w:t>
      </w:r>
      <w:r w:rsidR="0008082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горячего </w:t>
      </w:r>
      <w:r w:rsidRPr="001B28A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питания в образовательных организациях</w:t>
      </w:r>
    </w:p>
    <w:p w:rsidR="005C648C" w:rsidRDefault="005C648C" w:rsidP="00C364F3">
      <w:pPr>
        <w:shd w:val="clear" w:color="auto" w:fill="FFFFFF"/>
        <w:spacing w:after="0" w:line="240" w:lineRule="auto"/>
        <w:ind w:right="-28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охвату питанием.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образовательной организации должны создаваться условия для организации питания 100 процентов</w:t>
      </w:r>
      <w:r w:rsidR="00080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нуждающихся в нем обучающи</w:t>
      </w:r>
      <w:r w:rsidR="005C64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хся в соответствии с настоящим региональным с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тандартом.</w:t>
      </w:r>
    </w:p>
    <w:p w:rsidR="00A63D9E" w:rsidRPr="001B28AB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</w:t>
      </w:r>
      <w:r w:rsidR="00A63D9E"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Требования к организации мониторинга состояния здоровья обучающихся в связи с условиями и качеством питания в образовательных организациях.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Требования к организации и содержание текущего (ежегодного) и итогового (в последний год обучения) мониторинга состояния здоровья обучающихся в связи с условиями и качеством питания в образовательных организациях устанавливаются департаментом образования и науки Костромской области в соответствии с требованиями федеральных органов исполнительной власти, осуществляющих функции в сфере здравоохранения, образования, а также в соответствии с нормативными правовыми актами администрации </w:t>
      </w:r>
      <w:r w:rsidR="005C64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Краснодарского края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63D9E" w:rsidRPr="001B28AB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 мониторингом понимается система наблюдения, анализа, оценки состояния здоровья обучающихся в связи с условиями и качеством питания в образовательных организациях.</w:t>
      </w:r>
    </w:p>
    <w:p w:rsidR="00A63D9E" w:rsidRDefault="00A63D9E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Мониторинг проводится в </w:t>
      </w:r>
      <w:r w:rsidR="0008082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соответствии с методическими рекомендациями по организации питания обучающихся общеобразовательных организаций МР 2.4.0179-20</w:t>
      </w:r>
      <w:r w:rsidRPr="001B28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80823" w:rsidRDefault="00080823" w:rsidP="00C364F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80823" w:rsidRPr="00080823" w:rsidRDefault="00080823" w:rsidP="00080823">
      <w:pPr>
        <w:shd w:val="clear" w:color="auto" w:fill="FFFFFF"/>
        <w:spacing w:after="0" w:line="240" w:lineRule="auto"/>
        <w:ind w:left="851" w:right="850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08082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6. Методы оценки и контроля качества услуг общественного питания</w:t>
      </w:r>
    </w:p>
    <w:p w:rsidR="00080823" w:rsidRDefault="00080823" w:rsidP="00080823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6F7F6E" w:rsidRPr="000E7451" w:rsidRDefault="006F7F6E" w:rsidP="006F7F6E">
      <w:pPr>
        <w:pStyle w:val="formattext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spacing w:val="2"/>
          <w:sz w:val="28"/>
          <w:szCs w:val="28"/>
        </w:rPr>
      </w:pPr>
      <w:r w:rsidRPr="006F7F6E">
        <w:rPr>
          <w:spacing w:val="2"/>
          <w:sz w:val="28"/>
          <w:szCs w:val="28"/>
        </w:rPr>
        <w:t>6.1</w:t>
      </w:r>
      <w:r w:rsidR="00A06CEA">
        <w:rPr>
          <w:spacing w:val="2"/>
          <w:sz w:val="28"/>
          <w:szCs w:val="28"/>
        </w:rPr>
        <w:t>.</w:t>
      </w:r>
      <w:r w:rsidRPr="006F7F6E">
        <w:rPr>
          <w:spacing w:val="2"/>
          <w:sz w:val="28"/>
          <w:szCs w:val="28"/>
        </w:rPr>
        <w:t xml:space="preserve"> </w:t>
      </w:r>
      <w:r w:rsidRPr="000E7451">
        <w:rPr>
          <w:spacing w:val="2"/>
          <w:sz w:val="28"/>
          <w:szCs w:val="28"/>
        </w:rPr>
        <w:t>Для оценки и контроля качества услуг по обеспечению горячим питанием обучающихся 1-4 классов государственных и муниципальных образовательных организаций Краснодарского края используют следующие основные методы:</w:t>
      </w:r>
    </w:p>
    <w:p w:rsidR="006F7F6E" w:rsidRPr="000E7451" w:rsidRDefault="006F7F6E" w:rsidP="006F7F6E">
      <w:pPr>
        <w:pStyle w:val="formattext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spacing w:val="2"/>
          <w:sz w:val="28"/>
          <w:szCs w:val="28"/>
        </w:rPr>
      </w:pPr>
      <w:r w:rsidRPr="000E7451">
        <w:rPr>
          <w:spacing w:val="2"/>
          <w:sz w:val="28"/>
          <w:szCs w:val="28"/>
        </w:rPr>
        <w:t>экспертный - опрос и анкетирование исполнителей в сфере услуг общественного питания, оценку результатов опроса (анкетирования);</w:t>
      </w:r>
    </w:p>
    <w:p w:rsidR="006F7F6E" w:rsidRPr="006F7F6E" w:rsidRDefault="006F7F6E" w:rsidP="006F7F6E">
      <w:pPr>
        <w:pStyle w:val="formattext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spacing w:val="2"/>
          <w:sz w:val="28"/>
          <w:szCs w:val="28"/>
        </w:rPr>
      </w:pPr>
      <w:r w:rsidRPr="000E7451">
        <w:rPr>
          <w:spacing w:val="2"/>
          <w:sz w:val="28"/>
          <w:szCs w:val="28"/>
        </w:rPr>
        <w:t xml:space="preserve">социологический </w:t>
      </w:r>
      <w:r w:rsidRPr="006F7F6E">
        <w:rPr>
          <w:spacing w:val="2"/>
          <w:sz w:val="28"/>
          <w:szCs w:val="28"/>
        </w:rPr>
        <w:t>- опрос или интервьюирование потребителей услуг общественного питания, оценку результатов опроса (интервьюирования).</w:t>
      </w:r>
    </w:p>
    <w:p w:rsidR="006F7F6E" w:rsidRPr="006F7F6E" w:rsidRDefault="006F7F6E" w:rsidP="006F7F6E">
      <w:pPr>
        <w:pStyle w:val="formattext"/>
        <w:shd w:val="clear" w:color="auto" w:fill="FFFFFF"/>
        <w:spacing w:before="0" w:beforeAutospacing="0" w:after="0" w:afterAutospacing="0"/>
        <w:ind w:right="-284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6F7F6E">
        <w:rPr>
          <w:spacing w:val="2"/>
          <w:sz w:val="28"/>
          <w:szCs w:val="28"/>
        </w:rPr>
        <w:t>.2</w:t>
      </w:r>
      <w:r w:rsidR="00A06CEA">
        <w:rPr>
          <w:spacing w:val="2"/>
          <w:sz w:val="28"/>
          <w:szCs w:val="28"/>
        </w:rPr>
        <w:t>.</w:t>
      </w:r>
      <w:r w:rsidRPr="006F7F6E">
        <w:rPr>
          <w:spacing w:val="2"/>
          <w:sz w:val="28"/>
          <w:szCs w:val="28"/>
        </w:rPr>
        <w:t xml:space="preserve"> </w:t>
      </w:r>
      <w:r w:rsidR="00A06CEA">
        <w:rPr>
          <w:spacing w:val="2"/>
          <w:sz w:val="28"/>
          <w:szCs w:val="28"/>
        </w:rPr>
        <w:t>На о</w:t>
      </w:r>
      <w:r w:rsidRPr="006F7F6E">
        <w:rPr>
          <w:spacing w:val="2"/>
          <w:sz w:val="28"/>
          <w:szCs w:val="28"/>
        </w:rPr>
        <w:t xml:space="preserve">ценку и контроль продукции </w:t>
      </w:r>
      <w:r>
        <w:rPr>
          <w:spacing w:val="2"/>
          <w:sz w:val="28"/>
          <w:szCs w:val="28"/>
        </w:rPr>
        <w:t>горячего</w:t>
      </w:r>
      <w:r w:rsidRPr="006F7F6E">
        <w:rPr>
          <w:spacing w:val="2"/>
          <w:sz w:val="28"/>
          <w:szCs w:val="28"/>
        </w:rPr>
        <w:t xml:space="preserve"> питания </w:t>
      </w:r>
      <w:r>
        <w:rPr>
          <w:spacing w:val="2"/>
          <w:sz w:val="28"/>
          <w:szCs w:val="28"/>
        </w:rPr>
        <w:t xml:space="preserve">для обучающихся </w:t>
      </w:r>
      <w:r>
        <w:rPr>
          <w:spacing w:val="2"/>
          <w:sz w:val="28"/>
          <w:szCs w:val="28"/>
        </w:rPr>
        <w:br/>
        <w:t xml:space="preserve">1-4 классов </w:t>
      </w:r>
      <w:r w:rsidRPr="006F7F6E">
        <w:rPr>
          <w:spacing w:val="2"/>
          <w:sz w:val="28"/>
          <w:szCs w:val="28"/>
        </w:rPr>
        <w:t xml:space="preserve">как результата оказания услуг </w:t>
      </w:r>
      <w:r>
        <w:rPr>
          <w:spacing w:val="2"/>
          <w:sz w:val="28"/>
          <w:szCs w:val="28"/>
        </w:rPr>
        <w:t>горячего</w:t>
      </w:r>
      <w:r w:rsidRPr="006F7F6E">
        <w:rPr>
          <w:spacing w:val="2"/>
          <w:sz w:val="28"/>
          <w:szCs w:val="28"/>
        </w:rPr>
        <w:t xml:space="preserve"> питания </w:t>
      </w:r>
      <w:r w:rsidR="00A06CEA">
        <w:rPr>
          <w:spacing w:val="2"/>
          <w:sz w:val="28"/>
          <w:szCs w:val="28"/>
        </w:rPr>
        <w:t>влияет отсутствие мотивированных обращений о несоответствии качества продукции требованиям, предъявляемым к организации детского питания, а также ситуаций, связанных с нанесением вреда здоровью обучающихся</w:t>
      </w:r>
      <w:r w:rsidRPr="006F7F6E">
        <w:rPr>
          <w:spacing w:val="2"/>
          <w:sz w:val="28"/>
          <w:szCs w:val="28"/>
        </w:rPr>
        <w:t>.</w:t>
      </w:r>
    </w:p>
    <w:p w:rsidR="00080823" w:rsidRPr="001B28AB" w:rsidRDefault="00080823" w:rsidP="00080823">
      <w:pPr>
        <w:shd w:val="clear" w:color="auto" w:fill="FFFFFF"/>
        <w:spacing w:after="0" w:line="240" w:lineRule="auto"/>
        <w:ind w:right="-284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080823" w:rsidRPr="001B28AB" w:rsidSect="001533F1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7DF" w:rsidRDefault="00B147DF" w:rsidP="001533F1">
      <w:pPr>
        <w:spacing w:after="0" w:line="240" w:lineRule="auto"/>
      </w:pPr>
      <w:r>
        <w:separator/>
      </w:r>
    </w:p>
  </w:endnote>
  <w:endnote w:type="continuationSeparator" w:id="0">
    <w:p w:rsidR="00B147DF" w:rsidRDefault="00B147DF" w:rsidP="0015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7DF" w:rsidRDefault="00B147DF" w:rsidP="001533F1">
      <w:pPr>
        <w:spacing w:after="0" w:line="240" w:lineRule="auto"/>
      </w:pPr>
      <w:r>
        <w:separator/>
      </w:r>
    </w:p>
  </w:footnote>
  <w:footnote w:type="continuationSeparator" w:id="0">
    <w:p w:rsidR="00B147DF" w:rsidRDefault="00B147DF" w:rsidP="0015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488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33F1" w:rsidRPr="001533F1" w:rsidRDefault="001533F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33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33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33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811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1533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33F1" w:rsidRDefault="001533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FD"/>
    <w:rsid w:val="00002E84"/>
    <w:rsid w:val="00037CA0"/>
    <w:rsid w:val="00080823"/>
    <w:rsid w:val="000C3541"/>
    <w:rsid w:val="000E7451"/>
    <w:rsid w:val="000F136E"/>
    <w:rsid w:val="001533F1"/>
    <w:rsid w:val="0016500D"/>
    <w:rsid w:val="0032052F"/>
    <w:rsid w:val="0034253D"/>
    <w:rsid w:val="00351842"/>
    <w:rsid w:val="003E23C7"/>
    <w:rsid w:val="003E7436"/>
    <w:rsid w:val="004E2811"/>
    <w:rsid w:val="004E7F0C"/>
    <w:rsid w:val="004F5F24"/>
    <w:rsid w:val="00556797"/>
    <w:rsid w:val="005C648C"/>
    <w:rsid w:val="006024B1"/>
    <w:rsid w:val="0060659D"/>
    <w:rsid w:val="00630013"/>
    <w:rsid w:val="006F7F6E"/>
    <w:rsid w:val="0076792A"/>
    <w:rsid w:val="007B31DE"/>
    <w:rsid w:val="007F6AD7"/>
    <w:rsid w:val="008508F1"/>
    <w:rsid w:val="00861292"/>
    <w:rsid w:val="0087307A"/>
    <w:rsid w:val="008D0FA2"/>
    <w:rsid w:val="009655C0"/>
    <w:rsid w:val="00986C6F"/>
    <w:rsid w:val="009B27D0"/>
    <w:rsid w:val="00A06CEA"/>
    <w:rsid w:val="00A345ED"/>
    <w:rsid w:val="00A63D9E"/>
    <w:rsid w:val="00B147DF"/>
    <w:rsid w:val="00BC72B5"/>
    <w:rsid w:val="00BD62B7"/>
    <w:rsid w:val="00C364F3"/>
    <w:rsid w:val="00CC1EED"/>
    <w:rsid w:val="00E1054C"/>
    <w:rsid w:val="00E509FD"/>
    <w:rsid w:val="00E92428"/>
    <w:rsid w:val="00E94D1E"/>
    <w:rsid w:val="00F1009A"/>
    <w:rsid w:val="00F74C43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E6117-D0BE-434F-9C94-0748642F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9E"/>
  </w:style>
  <w:style w:type="paragraph" w:styleId="1">
    <w:name w:val="heading 1"/>
    <w:basedOn w:val="a"/>
    <w:link w:val="10"/>
    <w:uiPriority w:val="9"/>
    <w:qFormat/>
    <w:rsid w:val="00153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8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D62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153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3F1"/>
  </w:style>
  <w:style w:type="paragraph" w:styleId="a6">
    <w:name w:val="footer"/>
    <w:basedOn w:val="a"/>
    <w:link w:val="a7"/>
    <w:uiPriority w:val="99"/>
    <w:unhideWhenUsed/>
    <w:rsid w:val="00153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3F1"/>
  </w:style>
  <w:style w:type="paragraph" w:styleId="a8">
    <w:name w:val="Balloon Text"/>
    <w:basedOn w:val="a"/>
    <w:link w:val="a9"/>
    <w:uiPriority w:val="99"/>
    <w:semiHidden/>
    <w:unhideWhenUsed/>
    <w:rsid w:val="0087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307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808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rmattext">
    <w:name w:val="formattext"/>
    <w:basedOn w:val="a"/>
    <w:rsid w:val="006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51351" TargetMode="External"/><Relationship Id="rId13" Type="http://schemas.openxmlformats.org/officeDocument/2006/relationships/hyperlink" Target="http://docs.cntd.ru/document/9022861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227557" TargetMode="External"/><Relationship Id="rId12" Type="http://schemas.openxmlformats.org/officeDocument/2006/relationships/hyperlink" Target="http://docs.cntd.ru/document/4990862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27557" TargetMode="External"/><Relationship Id="rId11" Type="http://schemas.openxmlformats.org/officeDocument/2006/relationships/hyperlink" Target="http://docs.cntd.ru/document/90222755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275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5405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Севрюкова Елена Викторовна</dc:creator>
  <cp:keywords/>
  <dc:description/>
  <cp:lastModifiedBy>Севрюкова Елена Викторовна</cp:lastModifiedBy>
  <cp:revision>3</cp:revision>
  <cp:lastPrinted>2020-07-21T09:58:00Z</cp:lastPrinted>
  <dcterms:created xsi:type="dcterms:W3CDTF">2020-09-15T04:43:00Z</dcterms:created>
  <dcterms:modified xsi:type="dcterms:W3CDTF">2020-09-15T04:43:00Z</dcterms:modified>
</cp:coreProperties>
</file>